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0600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PXM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71D3F" w:rsidRPr="00271D3F">
        <w:rPr>
          <w:rFonts w:ascii="Arial" w:hAnsi="Arial" w:cs="Arial"/>
          <w:b/>
          <w:sz w:val="20"/>
          <w:szCs w:val="20"/>
        </w:rPr>
        <w:t>Notice of the result of the first annual General Meeting of Shareholders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6008">
        <w:rPr>
          <w:rFonts w:ascii="Arial" w:hAnsi="Arial" w:cs="Arial"/>
          <w:sz w:val="20"/>
          <w:szCs w:val="20"/>
        </w:rPr>
        <w:t>10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06008" w:rsidRPr="00506008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="00506008" w:rsidRPr="00506008">
        <w:rPr>
          <w:rFonts w:ascii="Arial" w:hAnsi="Arial" w:cs="Arial"/>
          <w:sz w:val="20"/>
          <w:szCs w:val="20"/>
        </w:rPr>
        <w:t>Trung</w:t>
      </w:r>
      <w:proofErr w:type="spellEnd"/>
      <w:r w:rsidR="00506008" w:rsidRPr="00506008">
        <w:rPr>
          <w:rFonts w:ascii="Arial" w:hAnsi="Arial" w:cs="Arial"/>
          <w:sz w:val="20"/>
          <w:szCs w:val="20"/>
        </w:rPr>
        <w:t xml:space="preserve"> Petroleum Construction JSC</w:t>
      </w:r>
      <w:r w:rsidR="0050600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766104" w:rsidRPr="00766104">
        <w:rPr>
          <w:rFonts w:ascii="Arial" w:hAnsi="Arial" w:cs="Arial"/>
          <w:sz w:val="20"/>
          <w:szCs w:val="20"/>
        </w:rPr>
        <w:t xml:space="preserve">the </w:t>
      </w:r>
      <w:r w:rsidR="002A0336" w:rsidRPr="002A0336">
        <w:rPr>
          <w:rFonts w:ascii="Arial" w:hAnsi="Arial" w:cs="Arial"/>
          <w:sz w:val="20"/>
          <w:szCs w:val="20"/>
        </w:rPr>
        <w:t>result of the first annual General Meeting of Shareholders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Pr="002A0336">
        <w:rPr>
          <w:rFonts w:ascii="Arial" w:hAnsi="Arial" w:cs="Arial"/>
          <w:sz w:val="20"/>
          <w:szCs w:val="20"/>
        </w:rPr>
        <w:t xml:space="preserve"> - State Securities Commission</w:t>
      </w:r>
    </w:p>
    <w:p w:rsidR="002A0336" w:rsidRDefault="002A0336" w:rsidP="002A0336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 - Hanoi Stock Exchange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Issuer</w:t>
      </w:r>
      <w:r w:rsidRPr="002A0336">
        <w:rPr>
          <w:rFonts w:ascii="Arial" w:hAnsi="Arial" w:cs="Arial"/>
          <w:sz w:val="20"/>
          <w:szCs w:val="20"/>
        </w:rPr>
        <w:t xml:space="preserve">: </w:t>
      </w:r>
      <w:r w:rsidRPr="00506008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Pr="00506008">
        <w:rPr>
          <w:rFonts w:ascii="Arial" w:hAnsi="Arial" w:cs="Arial"/>
          <w:sz w:val="20"/>
          <w:szCs w:val="20"/>
        </w:rPr>
        <w:t>Trung</w:t>
      </w:r>
      <w:proofErr w:type="spellEnd"/>
      <w:r w:rsidRPr="00506008">
        <w:rPr>
          <w:rFonts w:ascii="Arial" w:hAnsi="Arial" w:cs="Arial"/>
          <w:sz w:val="20"/>
          <w:szCs w:val="20"/>
        </w:rPr>
        <w:t xml:space="preserve"> Petroleum Construction JSC</w:t>
      </w:r>
      <w:r>
        <w:rPr>
          <w:rFonts w:ascii="Arial" w:hAnsi="Arial" w:cs="Arial"/>
          <w:sz w:val="20"/>
          <w:szCs w:val="20"/>
        </w:rPr>
        <w:t xml:space="preserve"> </w:t>
      </w:r>
      <w:r w:rsidRPr="002A0336">
        <w:rPr>
          <w:rFonts w:ascii="Arial" w:hAnsi="Arial" w:cs="Arial"/>
          <w:sz w:val="20"/>
          <w:szCs w:val="20"/>
        </w:rPr>
        <w:t xml:space="preserve">(PVC - MT)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Trading name: Mien </w:t>
      </w:r>
      <w:proofErr w:type="spellStart"/>
      <w:r w:rsidRPr="002A0336">
        <w:rPr>
          <w:rFonts w:ascii="Arial" w:hAnsi="Arial" w:cs="Arial"/>
          <w:sz w:val="20"/>
          <w:szCs w:val="20"/>
        </w:rPr>
        <w:t>Trung</w:t>
      </w:r>
      <w:proofErr w:type="spellEnd"/>
      <w:r w:rsidRPr="002A0336">
        <w:rPr>
          <w:rFonts w:ascii="Arial" w:hAnsi="Arial" w:cs="Arial"/>
          <w:sz w:val="20"/>
          <w:szCs w:val="20"/>
        </w:rPr>
        <w:t xml:space="preserve"> Petroleum Construction JSC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Stock code: PXM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Head office: 9th Floor, </w:t>
      </w:r>
      <w:proofErr w:type="spellStart"/>
      <w:r w:rsidRPr="002A0336">
        <w:rPr>
          <w:rFonts w:ascii="Arial" w:hAnsi="Arial" w:cs="Arial"/>
          <w:sz w:val="20"/>
          <w:szCs w:val="20"/>
        </w:rPr>
        <w:t>PVcomBank</w:t>
      </w:r>
      <w:proofErr w:type="spellEnd"/>
      <w:r w:rsidRPr="002A0336">
        <w:rPr>
          <w:rFonts w:ascii="Arial" w:hAnsi="Arial" w:cs="Arial"/>
          <w:sz w:val="20"/>
          <w:szCs w:val="20"/>
        </w:rPr>
        <w:t xml:space="preserve"> Building, Lot A2.1, Street 30/4, </w:t>
      </w:r>
      <w:proofErr w:type="spellStart"/>
      <w:r w:rsidRPr="002A0336">
        <w:rPr>
          <w:rFonts w:ascii="Arial" w:hAnsi="Arial" w:cs="Arial"/>
          <w:sz w:val="20"/>
          <w:szCs w:val="20"/>
        </w:rPr>
        <w:t>Hoa</w:t>
      </w:r>
      <w:proofErr w:type="spellEnd"/>
      <w:r w:rsidRPr="002A0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336">
        <w:rPr>
          <w:rFonts w:ascii="Arial" w:hAnsi="Arial" w:cs="Arial"/>
          <w:sz w:val="20"/>
          <w:szCs w:val="20"/>
        </w:rPr>
        <w:t>Cuong</w:t>
      </w:r>
      <w:proofErr w:type="spellEnd"/>
      <w:r w:rsidRPr="002A0336">
        <w:rPr>
          <w:rFonts w:ascii="Arial" w:hAnsi="Arial" w:cs="Arial"/>
          <w:sz w:val="20"/>
          <w:szCs w:val="20"/>
        </w:rPr>
        <w:t xml:space="preserve"> Bac</w:t>
      </w:r>
      <w:r>
        <w:rPr>
          <w:rFonts w:ascii="Arial" w:hAnsi="Arial" w:cs="Arial"/>
          <w:sz w:val="20"/>
          <w:szCs w:val="20"/>
        </w:rPr>
        <w:t xml:space="preserve"> Ward, Hai Chau District, Da Nang</w:t>
      </w:r>
      <w:r w:rsidRPr="002A0336">
        <w:rPr>
          <w:rFonts w:ascii="Arial" w:hAnsi="Arial" w:cs="Arial"/>
          <w:sz w:val="20"/>
          <w:szCs w:val="20"/>
        </w:rPr>
        <w:t xml:space="preserve"> City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Phone: 0236 3 635 888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0336">
        <w:rPr>
          <w:rFonts w:ascii="Arial" w:hAnsi="Arial" w:cs="Arial"/>
          <w:sz w:val="20"/>
          <w:szCs w:val="20"/>
        </w:rPr>
        <w:t xml:space="preserve">Fax: 0236 3 635 777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Pr="005522A5">
          <w:rPr>
            <w:rStyle w:val="Hyperlink"/>
            <w:rFonts w:ascii="Arial" w:hAnsi="Arial" w:cs="Arial"/>
            <w:sz w:val="20"/>
            <w:szCs w:val="20"/>
          </w:rPr>
          <w:t>www.pvcmt.vn</w:t>
        </w:r>
      </w:hyperlink>
      <w:r w:rsidRPr="002A0336">
        <w:rPr>
          <w:rFonts w:ascii="Arial" w:hAnsi="Arial" w:cs="Arial"/>
          <w:sz w:val="20"/>
          <w:szCs w:val="20"/>
        </w:rPr>
        <w:t xml:space="preserve"> 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Pursuant to the Charter of Mien </w:t>
      </w:r>
      <w:proofErr w:type="spellStart"/>
      <w:r w:rsidRPr="002A0336">
        <w:rPr>
          <w:rFonts w:ascii="Arial" w:hAnsi="Arial" w:cs="Arial"/>
          <w:sz w:val="20"/>
          <w:szCs w:val="20"/>
        </w:rPr>
        <w:t>Trung</w:t>
      </w:r>
      <w:proofErr w:type="spellEnd"/>
      <w:r w:rsidRPr="002A0336">
        <w:rPr>
          <w:rFonts w:ascii="Arial" w:hAnsi="Arial" w:cs="Arial"/>
          <w:sz w:val="20"/>
          <w:szCs w:val="20"/>
        </w:rPr>
        <w:t xml:space="preserve"> Petroleum Construction JSC which was approved by the Annual General Meeting</w:t>
      </w:r>
      <w:r>
        <w:rPr>
          <w:rFonts w:ascii="Arial" w:hAnsi="Arial" w:cs="Arial"/>
          <w:sz w:val="20"/>
          <w:szCs w:val="20"/>
        </w:rPr>
        <w:t xml:space="preserve"> of Shareholders on May 9, 2018</w:t>
      </w:r>
    </w:p>
    <w:p w:rsidR="002A0336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>Pursuant to the Minutes of verification of shareholder status at the Annual General Meeting of Shareholders in 2020</w:t>
      </w:r>
      <w:r>
        <w:rPr>
          <w:rFonts w:ascii="Arial" w:hAnsi="Arial" w:cs="Arial"/>
          <w:sz w:val="20"/>
          <w:szCs w:val="20"/>
        </w:rPr>
        <w:t xml:space="preserve"> held at 8:30 on June 10, 2020</w:t>
      </w:r>
    </w:p>
    <w:p w:rsidR="00C5185F" w:rsidRDefault="002A0336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336">
        <w:rPr>
          <w:rFonts w:ascii="Arial" w:hAnsi="Arial" w:cs="Arial"/>
          <w:sz w:val="20"/>
          <w:szCs w:val="20"/>
        </w:rPr>
        <w:t xml:space="preserve">With the participation rate of 0.315%, equivalent to 47,220 shares out of the total number of 15,000,000 </w:t>
      </w:r>
      <w:r>
        <w:rPr>
          <w:rFonts w:ascii="Arial" w:hAnsi="Arial" w:cs="Arial"/>
          <w:sz w:val="20"/>
          <w:szCs w:val="20"/>
        </w:rPr>
        <w:t xml:space="preserve">voting shares, </w:t>
      </w:r>
      <w:r w:rsidRPr="002A0336">
        <w:rPr>
          <w:rFonts w:ascii="Arial" w:hAnsi="Arial" w:cs="Arial"/>
          <w:sz w:val="20"/>
          <w:szCs w:val="20"/>
        </w:rPr>
        <w:t xml:space="preserve">the 1st Annual General </w:t>
      </w:r>
      <w:r>
        <w:rPr>
          <w:rFonts w:ascii="Arial" w:hAnsi="Arial" w:cs="Arial"/>
          <w:sz w:val="20"/>
          <w:szCs w:val="20"/>
        </w:rPr>
        <w:t>Meeting of Shareholders in 2020 did reach</w:t>
      </w:r>
      <w:r w:rsidRPr="002A033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rate of 51% of attending shares. </w:t>
      </w:r>
      <w:r w:rsidRPr="002A0336">
        <w:rPr>
          <w:rFonts w:ascii="Arial" w:hAnsi="Arial" w:cs="Arial"/>
          <w:sz w:val="20"/>
          <w:szCs w:val="20"/>
        </w:rPr>
        <w:t>According to Clause 1, Article 141 of the Corporate Law, the Company will conduct the 2nd Annual General Meeting of Shareho</w:t>
      </w:r>
      <w:r w:rsidR="00C5185F">
        <w:rPr>
          <w:rFonts w:ascii="Arial" w:hAnsi="Arial" w:cs="Arial"/>
          <w:sz w:val="20"/>
          <w:szCs w:val="20"/>
        </w:rPr>
        <w:t>lders at 8:30 on June 18, 2020</w:t>
      </w:r>
    </w:p>
    <w:p w:rsidR="002A0336" w:rsidRPr="002A0336" w:rsidRDefault="00C5185F" w:rsidP="002A0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85F">
        <w:rPr>
          <w:rFonts w:ascii="Arial" w:hAnsi="Arial" w:cs="Arial"/>
          <w:sz w:val="20"/>
          <w:szCs w:val="20"/>
        </w:rPr>
        <w:t xml:space="preserve">Mien </w:t>
      </w:r>
      <w:proofErr w:type="spellStart"/>
      <w:r w:rsidRPr="00C5185F">
        <w:rPr>
          <w:rFonts w:ascii="Arial" w:hAnsi="Arial" w:cs="Arial"/>
          <w:sz w:val="20"/>
          <w:szCs w:val="20"/>
        </w:rPr>
        <w:t>Trung</w:t>
      </w:r>
      <w:proofErr w:type="spellEnd"/>
      <w:r w:rsidRPr="00C5185F">
        <w:rPr>
          <w:rFonts w:ascii="Arial" w:hAnsi="Arial" w:cs="Arial"/>
          <w:sz w:val="20"/>
          <w:szCs w:val="20"/>
        </w:rPr>
        <w:t xml:space="preserve"> Petroleum Construction JSC </w:t>
      </w:r>
      <w:r w:rsidR="002A0336" w:rsidRPr="002A0336">
        <w:rPr>
          <w:rFonts w:ascii="Arial" w:hAnsi="Arial" w:cs="Arial"/>
          <w:sz w:val="20"/>
          <w:szCs w:val="20"/>
        </w:rPr>
        <w:t>would like to inform the State Securities Commission, Hanoi Stock Exchange an</w:t>
      </w:r>
      <w:r>
        <w:rPr>
          <w:rFonts w:ascii="Arial" w:hAnsi="Arial" w:cs="Arial"/>
          <w:sz w:val="20"/>
          <w:szCs w:val="20"/>
        </w:rPr>
        <w:t>d shareholders about the result</w:t>
      </w:r>
      <w:r w:rsidR="002A0336" w:rsidRPr="002A0336">
        <w:rPr>
          <w:rFonts w:ascii="Arial" w:hAnsi="Arial" w:cs="Arial"/>
          <w:sz w:val="20"/>
          <w:szCs w:val="20"/>
        </w:rPr>
        <w:t xml:space="preserve"> of organizing the 1st Annual General M</w:t>
      </w:r>
      <w:r>
        <w:rPr>
          <w:rFonts w:ascii="Arial" w:hAnsi="Arial" w:cs="Arial"/>
          <w:sz w:val="20"/>
          <w:szCs w:val="20"/>
        </w:rPr>
        <w:t>eeting of Shareholders in 2020</w:t>
      </w:r>
      <w:bookmarkStart w:id="0" w:name="_GoBack"/>
      <w:bookmarkEnd w:id="0"/>
    </w:p>
    <w:sectPr w:rsidR="002A0336" w:rsidRPr="002A033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4EA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71D3F"/>
    <w:rsid w:val="0028284F"/>
    <w:rsid w:val="0029161A"/>
    <w:rsid w:val="00296BF9"/>
    <w:rsid w:val="002A0336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06008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5F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38BE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C02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cmt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335</cp:revision>
  <dcterms:created xsi:type="dcterms:W3CDTF">2019-10-16T10:03:00Z</dcterms:created>
  <dcterms:modified xsi:type="dcterms:W3CDTF">2020-06-15T12:33:00Z</dcterms:modified>
</cp:coreProperties>
</file>